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2E" w:rsidRDefault="0056152E" w:rsidP="0056152E">
      <w:pPr>
        <w:rPr>
          <w:rFonts w:ascii="Arial" w:hAnsi="Arial" w:cs="Arial"/>
          <w:i/>
          <w:sz w:val="20"/>
          <w:szCs w:val="20"/>
          <w:lang w:val="el-GR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45B4734" wp14:editId="0CC75AE7">
            <wp:simplePos x="0" y="0"/>
            <wp:positionH relativeFrom="column">
              <wp:posOffset>3743325</wp:posOffset>
            </wp:positionH>
            <wp:positionV relativeFrom="paragraph">
              <wp:posOffset>0</wp:posOffset>
            </wp:positionV>
            <wp:extent cx="2589530" cy="656590"/>
            <wp:effectExtent l="0" t="0" r="0" b="0"/>
            <wp:wrapSquare wrapText="bothSides"/>
            <wp:docPr id="2" name="Εικόνα 2" descr="GS_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S_logo_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52E" w:rsidRDefault="0056152E" w:rsidP="0056152E">
      <w:pPr>
        <w:rPr>
          <w:rFonts w:ascii="Arial" w:hAnsi="Arial" w:cs="Arial"/>
          <w:i/>
          <w:sz w:val="20"/>
          <w:szCs w:val="20"/>
          <w:lang w:val="el-GR"/>
        </w:rPr>
      </w:pPr>
    </w:p>
    <w:p w:rsidR="0056152E" w:rsidRDefault="0056152E" w:rsidP="0056152E">
      <w:pPr>
        <w:rPr>
          <w:rFonts w:ascii="Arial" w:hAnsi="Arial" w:cs="Arial"/>
          <w:i/>
          <w:sz w:val="20"/>
          <w:szCs w:val="20"/>
          <w:lang w:val="el-GR"/>
        </w:rPr>
      </w:pPr>
    </w:p>
    <w:p w:rsidR="0056152E" w:rsidRDefault="0056152E" w:rsidP="0056152E">
      <w:pPr>
        <w:rPr>
          <w:rFonts w:ascii="Arial" w:hAnsi="Arial" w:cs="Arial"/>
          <w:i/>
          <w:sz w:val="20"/>
          <w:szCs w:val="20"/>
          <w:lang w:val="el-GR"/>
        </w:rPr>
      </w:pPr>
    </w:p>
    <w:p w:rsidR="0056152E" w:rsidRDefault="0056152E" w:rsidP="0056152E">
      <w:pPr>
        <w:rPr>
          <w:rFonts w:ascii="Arial" w:hAnsi="Arial" w:cs="Arial"/>
          <w:i/>
          <w:sz w:val="20"/>
          <w:szCs w:val="20"/>
          <w:lang w:val="el-GR"/>
        </w:rPr>
      </w:pPr>
    </w:p>
    <w:p w:rsidR="00E54EF1" w:rsidRPr="000915B8" w:rsidRDefault="00E54EF1" w:rsidP="0056152E">
      <w:pPr>
        <w:rPr>
          <w:rFonts w:ascii="Arial" w:hAnsi="Arial" w:cs="Arial"/>
          <w:i/>
          <w:sz w:val="20"/>
          <w:szCs w:val="20"/>
          <w:lang w:val="el-GR"/>
        </w:rPr>
      </w:pPr>
      <w:bookmarkStart w:id="0" w:name="_GoBack"/>
      <w:bookmarkEnd w:id="0"/>
      <w:r w:rsidRPr="000915B8">
        <w:rPr>
          <w:rFonts w:ascii="Arial" w:hAnsi="Arial" w:cs="Arial"/>
          <w:i/>
          <w:sz w:val="20"/>
          <w:szCs w:val="20"/>
          <w:lang w:val="el-GR"/>
        </w:rPr>
        <w:t>[ΣΤΟΙΧΕΙΑ ΠΡΟΣΦΕΡΟΝΤΟΣ]</w:t>
      </w:r>
      <w:r w:rsidR="0056152E">
        <w:rPr>
          <w:rFonts w:ascii="Arial" w:hAnsi="Arial" w:cs="Arial"/>
          <w:i/>
          <w:sz w:val="20"/>
          <w:szCs w:val="20"/>
          <w:lang w:val="el-GR"/>
        </w:rPr>
        <w:tab/>
      </w:r>
    </w:p>
    <w:p w:rsidR="00E54EF1" w:rsidRDefault="00E54EF1" w:rsidP="00E54EF1">
      <w:pPr>
        <w:rPr>
          <w:rFonts w:ascii="Arial" w:hAnsi="Arial" w:cs="Arial"/>
          <w:sz w:val="20"/>
          <w:szCs w:val="20"/>
          <w:lang w:val="el-GR"/>
        </w:rPr>
      </w:pPr>
    </w:p>
    <w:p w:rsidR="00E54EF1" w:rsidRDefault="00E54EF1" w:rsidP="00E54EF1">
      <w:pPr>
        <w:jc w:val="right"/>
        <w:rPr>
          <w:rFonts w:ascii="Arial" w:hAnsi="Arial" w:cs="Arial"/>
          <w:i/>
          <w:sz w:val="20"/>
          <w:szCs w:val="20"/>
          <w:lang w:val="el-GR"/>
        </w:rPr>
      </w:pPr>
      <w:r w:rsidRPr="000915B8">
        <w:rPr>
          <w:rFonts w:ascii="Arial" w:hAnsi="Arial" w:cs="Arial"/>
          <w:i/>
          <w:sz w:val="20"/>
          <w:szCs w:val="20"/>
          <w:lang w:val="el-GR"/>
        </w:rPr>
        <w:t>[ΗΜΕΡΟΜΗΝΙΑ]</w:t>
      </w:r>
    </w:p>
    <w:p w:rsidR="00BA6C14" w:rsidRDefault="00BA6C14" w:rsidP="00E54EF1">
      <w:pPr>
        <w:jc w:val="right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5005" w:type="pct"/>
        <w:tblInd w:w="-5" w:type="dxa"/>
        <w:tblLook w:val="04A0" w:firstRow="1" w:lastRow="0" w:firstColumn="1" w:lastColumn="0" w:noHBand="0" w:noVBand="1"/>
      </w:tblPr>
      <w:tblGrid>
        <w:gridCol w:w="4412"/>
        <w:gridCol w:w="1462"/>
        <w:gridCol w:w="1207"/>
        <w:gridCol w:w="1737"/>
        <w:gridCol w:w="1144"/>
      </w:tblGrid>
      <w:tr w:rsidR="00B510E2" w:rsidRPr="00393FE3" w:rsidTr="00907013">
        <w:trPr>
          <w:trHeight w:val="315"/>
          <w:tblHeader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510E2" w:rsidRPr="00602B95" w:rsidRDefault="00B510E2" w:rsidP="00F779C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02B95">
              <w:rPr>
                <w:rFonts w:ascii="Arial" w:hAnsi="Arial" w:cs="Arial"/>
                <w:b/>
                <w:sz w:val="20"/>
                <w:szCs w:val="20"/>
                <w:lang w:val="el-GR"/>
              </w:rPr>
              <w:t>ΠΙΝΑΚΑΣ ΟΙΚΟΝΟΜΙΚΗΣ ΠΡΟΣΦΟΡΑΣ</w:t>
            </w:r>
          </w:p>
        </w:tc>
      </w:tr>
      <w:tr w:rsidR="00B510E2" w:rsidRPr="0056152E" w:rsidTr="00384413">
        <w:trPr>
          <w:trHeight w:val="315"/>
          <w:tblHeader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510E2" w:rsidRPr="00384413" w:rsidRDefault="00907013" w:rsidP="003844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84413">
              <w:rPr>
                <w:rFonts w:ascii="Arial" w:hAnsi="Arial" w:cs="Arial"/>
                <w:b/>
                <w:sz w:val="20"/>
                <w:szCs w:val="20"/>
                <w:lang w:val="el-GR"/>
              </w:rPr>
              <w:t>«ΥΠΗΡΕΣΙΕΣ ΥΠΟΣΤΗΡΙΞΗΣ ΓΙΑ ΤΗΝ ΥΛΟΠΟΙΗΣΗ ΤΗΣ ΠΡΑΞΗΣ ΜΕ ΑΚΡΩΝΥΜΙΟ “</w:t>
            </w:r>
            <w:r w:rsidRPr="00384413">
              <w:rPr>
                <w:rFonts w:ascii="Arial" w:hAnsi="Arial" w:cs="Arial"/>
                <w:b/>
                <w:sz w:val="20"/>
                <w:szCs w:val="20"/>
                <w:lang w:val="en-US"/>
              </w:rPr>
              <w:t>GREAT</w:t>
            </w:r>
            <w:r w:rsidRPr="00384413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Pr="00384413">
              <w:rPr>
                <w:rFonts w:ascii="Arial" w:hAnsi="Arial" w:cs="Arial"/>
                <w:b/>
                <w:sz w:val="20"/>
                <w:szCs w:val="20"/>
                <w:lang w:val="en-US"/>
              </w:rPr>
              <w:t>SUN</w:t>
            </w:r>
            <w:r w:rsidRPr="00384413">
              <w:rPr>
                <w:rFonts w:ascii="Arial" w:hAnsi="Arial" w:cs="Arial"/>
                <w:b/>
                <w:sz w:val="20"/>
                <w:szCs w:val="20"/>
                <w:lang w:val="el-GR"/>
              </w:rPr>
              <w:t>"</w:t>
            </w: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2214" w:type="pct"/>
            <w:shd w:val="clear" w:color="auto" w:fill="D9D9D9" w:themeFill="background1" w:themeFillShade="D9"/>
            <w:vAlign w:val="center"/>
            <w:hideMark/>
          </w:tcPr>
          <w:p w:rsidR="00907013" w:rsidRPr="00393FE3" w:rsidRDefault="00907013" w:rsidP="00E0654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Παραδοτέο/Περιγραφή</w:t>
            </w:r>
          </w:p>
        </w:tc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:rsidR="00907013" w:rsidRPr="00393FE3" w:rsidRDefault="00907013" w:rsidP="00E0654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Μ.Μ.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  <w:hideMark/>
          </w:tcPr>
          <w:p w:rsidR="00907013" w:rsidRPr="00393FE3" w:rsidRDefault="00907013" w:rsidP="00E0654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Ποσότητα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center"/>
            <w:hideMark/>
          </w:tcPr>
          <w:p w:rsidR="00907013" w:rsidRPr="00393FE3" w:rsidRDefault="00907013" w:rsidP="00E0654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Προσφερόμενη Τιμή (</w:t>
            </w: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€</w:t>
            </w: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) </w:t>
            </w: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/Μ.Μ.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  <w:hideMark/>
          </w:tcPr>
          <w:p w:rsidR="00907013" w:rsidRPr="00393FE3" w:rsidRDefault="00907013" w:rsidP="00E0654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3F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Σύνολο (€)</w:t>
            </w:r>
          </w:p>
        </w:tc>
      </w:tr>
      <w:tr w:rsidR="00907013" w:rsidRPr="0056152E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1.1.2- Πλάνο Δράσης και Διασφάλισης Ποιότητας</w:t>
            </w: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Πλάνο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Δράσης</w:t>
            </w:r>
            <w:proofErr w:type="spellEnd"/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Κατ’απ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οκο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ΔΑΠΑΝΗ 1.1.2: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56152E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1.1.3 – Συντονισμός Προόδου Υλοποίησης Έργου και Αναφορές</w:t>
            </w: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Εξ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αμηνιαίες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Εκθέσεις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Αν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αφοράς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Προόδου</w:t>
            </w:r>
            <w:proofErr w:type="spellEnd"/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Εκθέσεις</w:t>
            </w:r>
            <w:proofErr w:type="spellEnd"/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Φάκελοι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Αιτημάτων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Πιστο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ποίησης Δαπα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νών</w:t>
            </w:r>
            <w:proofErr w:type="spellEnd"/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Αιτήμ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ατα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ΔΑΠΑΝΗ 1.1.3: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56152E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1.1.4- Οργάνωση Εναρκτήριας Συνάντησης Έργου και Συμμετοχή σε Συναντήσεις Εργασίας (1 στην Ελλάδα και 1 στην Αλβανία)</w:t>
            </w: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Διοργάνωση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Εν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αρκτήριας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Συνάντησης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Εργ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ασίας 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Κατ’απ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οκο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ΔΑΠΑΝΗ 1.1.4: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56152E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2.1.1.- Πλάνο Επικοινωνίας/ Δημοσιότητας και Έκθεση Αποτίμησης (Ελλάδα)</w:t>
            </w: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Εκ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πόνηση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Πλάνου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 Επ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ικοινωνί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ας/Δημοσιότητας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Κατ’απ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οκο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Έκθεση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 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οτίμησης</w:t>
            </w:r>
            <w:proofErr w:type="spellEnd"/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Κατ’απ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οκο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ΔΑΠΑΝΗ 2.1.1: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2.1.2.- </w:t>
            </w:r>
            <w:proofErr w:type="spellStart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Δημιουργικός</w:t>
            </w:r>
            <w:proofErr w:type="spellEnd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Σχεδι</w:t>
            </w:r>
            <w:proofErr w:type="spellEnd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ασμός </w:t>
            </w:r>
            <w:proofErr w:type="spellStart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Λογότυ</w:t>
            </w:r>
            <w:proofErr w:type="spellEnd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που </w:t>
            </w:r>
            <w:proofErr w:type="spellStart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Έργου</w:t>
            </w:r>
            <w:proofErr w:type="spellEnd"/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Δημιουργικός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Σχεδι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ασμός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Λογότυ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Έργου</w:t>
            </w:r>
            <w:proofErr w:type="spellEnd"/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Κατ’απ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οκο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ΔΑΠΑΝΗ 2.1.2: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2.1.3.- </w:t>
            </w:r>
            <w:proofErr w:type="spellStart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Ιστοσελίδ</w:t>
            </w:r>
            <w:proofErr w:type="spellEnd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α </w:t>
            </w:r>
            <w:proofErr w:type="spellStart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Έργου</w:t>
            </w:r>
            <w:proofErr w:type="spellEnd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Τρίγλωσση</w:t>
            </w:r>
            <w:proofErr w:type="spellEnd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Έναρξη παραγωγικής λειτουργίας ιστοσελίδας (δημοσίευση)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Κατ’απ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οκο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Ολοκλήρωση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ενσωμάτωσης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υλικού</w:t>
            </w:r>
            <w:proofErr w:type="spellEnd"/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Κατ’απ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οκο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ΔΑΠΑΝΗ 2.1.3: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2.1.4.- </w:t>
            </w:r>
            <w:proofErr w:type="spellStart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Εκλ</w:t>
            </w:r>
            <w:proofErr w:type="spellEnd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αϊκευμένη </w:t>
            </w:r>
            <w:proofErr w:type="spellStart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Έκδοση</w:t>
            </w:r>
            <w:proofErr w:type="spellEnd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Έργου</w:t>
            </w:r>
            <w:proofErr w:type="spellEnd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(Layman’s Report) (</w:t>
            </w:r>
            <w:proofErr w:type="spellStart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Τρίγλωσση</w:t>
            </w:r>
            <w:proofErr w:type="spellEnd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Εκλ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αϊκευμένη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Έκδοση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Έργου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 (Layman’s Report) (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Τρίγλωσση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Κατ’απ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οκο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ΔΑΠΑΝΗ 2.1.4: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56152E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3.1.1.- Έξυπνο Σύστημα ΤΠΕ Ενεργειακής Παρακολούθησης (Προμήθεια και Τοποθέτηση)</w:t>
            </w: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Τεχνική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Πρότ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αση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Το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ποθέτησης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Εξο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πλισμού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Κατ’απ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οκο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ΔΑΠΑΝΗ 3.1.1: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56152E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3.1.2.- Ενεργειακές Επιθεωρήσεις με </w:t>
            </w: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Drone</w:t>
            </w: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Θερμοκάμερα</w:t>
            </w:r>
            <w:proofErr w:type="spellEnd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(Προμήθεια και Χειρισμός στο Δήμο </w:t>
            </w:r>
            <w:proofErr w:type="spellStart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Ζηρού</w:t>
            </w:r>
            <w:proofErr w:type="spellEnd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)-Έκθεση Ανάλυσης (Δίγλωσση)</w:t>
            </w: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Έκθεση Ανάλυσης Εναέριων Κτιριακών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Θερμογραφήσεων</w:t>
            </w:r>
            <w:proofErr w:type="spellEnd"/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Κατ’απ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οκο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ΔΑΠΑΝΗ 3.1.2: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56152E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lastRenderedPageBreak/>
              <w:t xml:space="preserve">3.1.3.- Συλλογή και </w:t>
            </w:r>
            <w:proofErr w:type="spellStart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Ψηφιοποίηση</w:t>
            </w:r>
            <w:proofErr w:type="spellEnd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Πρωτογενούς Υλικού για τη Πλατφόρμα </w:t>
            </w: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-</w:t>
            </w: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Learning</w:t>
            </w: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και </w:t>
            </w: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Web</w:t>
            </w: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-</w:t>
            </w: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GIS</w:t>
            </w: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Υλικό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Πλ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ατφόρμας E-Learning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Κατ’απ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οκο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Υλικό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Πλ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ατφόρμας Web-GIS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Κατ’απ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οκο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ΔΑΠΑΝΗ 3.1.3: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56152E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3.1.4.- Ανάπτυξη </w:t>
            </w: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-Βάσης Δεδομένων Έξυπνων Εργαλείων, Τεχνολογιών, Μοντέλων, Παραδοσιακών Ενεργειακών Αρχέτυπων/Τυπολογιών και Καλών Πρακτικών Χρήσης ΑΠΕ και Ενεργειακής Αποδοτικότητας</w:t>
            </w: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B128F7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-Βάση Δεδομένων Έξυπνων Εργαλείων, Τεχνολογιών, Μοντέλων, Παραδοσιακών Ενεργειακών Αρχέτυπων/Τυπολογιών και Καλών Πρακτικών Χρήσης ΑΠΕ και Ενεργειακής Αποδοτικότητας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Κατ’απ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οκο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ΔΑΠΑΝΗ 3.1.4: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56152E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3.1.5.- Θεματική Έρευνα με Ερωτηματολόγια (Ελλάδα) και Κοινή Έκθεση Αποτελεσμάτων Ερευνών (Ελλάδα/Αλβανία)</w:t>
            </w: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Αποτελέσματα Υλοποίησης Θεματικής Έρευνας με Ερωτηματολόγια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Κατ’απ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οκο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Κοινή Έκθεση Αποτελεσμάτων Ερευνών (Ελλάδα/Αλβανία)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Κατ’απ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οκο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ΔΑΠΑΝΗ 3.1.5: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4.1.2.- Παρα</w:t>
            </w:r>
            <w:proofErr w:type="spellStart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γωγή</w:t>
            </w:r>
            <w:proofErr w:type="spellEnd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Video </w:t>
            </w:r>
            <w:proofErr w:type="spellStart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Δι</w:t>
            </w:r>
            <w:proofErr w:type="spellEnd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αδικασίας </w:t>
            </w:r>
            <w:proofErr w:type="spellStart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Αν</w:t>
            </w:r>
            <w:proofErr w:type="spellEnd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ακατασκευών</w:t>
            </w: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Παρα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γωγή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 Video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Δι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αδικασίας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Αν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ακατασκευών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Κατ’απ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οκο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ΔΑΠΑΝΗ 4.1.2: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56152E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4.1.3.- Κοινή Αναφορά Ανάλυσης Ενεργειακών Δεδομένων «Πριν» και «Μετά» (Ελλάδα/Αλβανία)</w:t>
            </w: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Κοινή Αναφορά Ανάλυσης Ενεργειακών Δεδομένων «Πριν» και «Μετά» (Ελλάδα/Αλβανία)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Κατ’απ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οκο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ΔΑΠΑΝΗ 4.1.3: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56152E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4.1.4.- Ανάλυση Κύκλου Ζωής και Αξιολόγηση Κόστους Κύκλου Ζωής για Κάθε Τεχνολογία/Πρακτική (Ζηρός) </w:t>
            </w: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Ανάλυση Κύκλου Ζωής και Αξιολόγηση Κόστους Κύκλου Ζωής για Κάθε Τεχνολογία/Πρακτική (Ζηρός) 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Κατ’απ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οκο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ΔΑΠΑΝΗ 4.1.4: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5.1.1.- </w:t>
            </w:r>
            <w:proofErr w:type="spellStart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Μη-Τεχνικό</w:t>
            </w:r>
            <w:proofErr w:type="spellEnd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Εργ</w:t>
            </w:r>
            <w:proofErr w:type="spellEnd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αλείο </w:t>
            </w:r>
            <w:proofErr w:type="spellStart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Γνώσης</w:t>
            </w:r>
            <w:proofErr w:type="spellEnd"/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“Energy Cookbook” και Animated Video</w:t>
            </w: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Εργ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αλείο "Energy Cookbook"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Κατ’απ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οκο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Animated Video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Κατ’απ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οκο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ΔΑΠΑΝΗ 5.1.1: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56152E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5.1.2.- Διοργάνωση ενός (1), Διήμερου Θεματικού Εργαστηρίου (εκπαίδευση πεδίου)</w:t>
            </w: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Διοργάνωση ενός (1), Διήμερου Θεματικού Εργαστηρίου (εκπαίδευση πεδίου)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Θεμ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 xml:space="preserve">ατικό 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Εργ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αστήριο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ΔΑΠΑΝΗ 5.1.2: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56152E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5.1.3.- Διοργάνωση μίας (1) Ανοιχτής Εκδήλωσης στο Κοινό (Επίσκεψη Εκσυγχρονισμένων Εγκαταστάσεων)</w:t>
            </w: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lastRenderedPageBreak/>
              <w:t>Διοργάνωση μίας (1) Ανοιχτής Εκδήλωσης στο Κοινό (Επίσκεψη Εκσυγχρονισμένων Εγκαταστάσεων)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Εκδήλωση</w:t>
            </w:r>
            <w:proofErr w:type="spellEnd"/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ΔΑΠΑΝΗ 5.1.3: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56152E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5.1.4.- Θεματικό Εκπαιδευτικό Υλικό (Ηλεκτρονικό και Έντυπο)</w:t>
            </w: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Θεματικό Εκπαιδευτικό Υλικό (Ηλεκτρονικό και Έντυπο)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Κατ’απ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οκο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ΔΑΠΑΝΗ 5.1.4: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56152E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6.1.1.- Μελέτη Βιωσιμότητας των Αποτελεσμάτων του Έργου και Έκθεση Ανάλυσης της Δυνητικής Συμμετοχής των Εταίρων σε Θεματικά Δίκτυα (Ενεργειακή Αποδοτικότητα, Αναδυόμενες Τεχνολογίες Ενεργειακής Εξοικονόμησης)</w:t>
            </w: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Μελέτη Βιωσιμότητας των Αποτελεσμάτων του Έργου και Έκθεση Ανάλυσης της Δυνητικής Συμμετοχής των Εταίρων σε Θεματικά Δίκτυα (Ενεργειακή Αποδοτικότητα, Αναδυόμενες Τεχνολογίες Ενεργειακής Εξοικονόμησης)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Κατ’απ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οκο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ΔΑΠΑΝΗ 6.1.1: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3.225,81</w:t>
            </w:r>
          </w:p>
        </w:tc>
      </w:tr>
      <w:tr w:rsidR="00907013" w:rsidRPr="0056152E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6.1.2.- Σχέδιο Ενεργειών Διάχυσης Υλικού Εκροών Έργου (</w:t>
            </w: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Booklets</w:t>
            </w: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 xml:space="preserve"> και </w:t>
            </w: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CD</w:t>
            </w: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l-GR"/>
              </w:rPr>
              <w:t>) και Υλοποίησης Καμπάνιας (Ελλάδα)</w:t>
            </w: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21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Σχέδιο Ενεργειών Διάχυσης Υλικού Εκροών Έργου και Υλοποίησης Καμπάνιας (Ελλάδα)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Κατ’απ</w:t>
            </w:r>
            <w:proofErr w:type="spellStart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οκο</w:t>
            </w:r>
            <w:proofErr w:type="spellEnd"/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πή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ΔΑΠΑΝΗ 6.1.2: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B128F7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907013" w:rsidRPr="00B128F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28F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07013" w:rsidRPr="00393FE3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13" w:rsidRPr="00393FE3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2C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ΣΥΝΟΛΙΚΗ ΑΞΙΑ ΠΡΟΣΦΟΡΑΣ (€):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13" w:rsidRPr="00393FE3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393FE3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13" w:rsidRPr="004F2C8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2C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ΣΥΝΟΛΙΚΗ ΑΞΙΑ ΟΛΟΓΡΑΦΩΣ: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13" w:rsidRPr="00393FE3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393FE3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13" w:rsidRPr="00393FE3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2C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ΦΠΑ </w:t>
            </w:r>
            <w:proofErr w:type="gramStart"/>
            <w:r w:rsidRPr="004F2C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24%</w:t>
            </w:r>
            <w:proofErr w:type="gramEnd"/>
            <w:r w:rsidRPr="004F2C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(€):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13" w:rsidRPr="00393FE3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393FE3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13" w:rsidRPr="004F2C8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2C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ΦΠΑ ΟΛΟΓΡΑΦΩΣ: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13" w:rsidRPr="00393FE3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393FE3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13" w:rsidRPr="00393FE3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2C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ΣΥΝΟΛΙΚΗ ΠΡΟΣΦΕΡΟΜΕΝΗ ΤΙΜΗ(€):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13" w:rsidRPr="004F2C8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7013" w:rsidRPr="00393FE3" w:rsidTr="0090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13" w:rsidRPr="004F2C87" w:rsidRDefault="00907013" w:rsidP="00E06545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2C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ΣΥΝΟΛΙΚΗ ΠΡΟΣΦΕΡΟΜΕΝΗ ΤΙΜΗ ΟΛΟΓΡΑΦΩΣ: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13" w:rsidRPr="004F2C87" w:rsidRDefault="00907013" w:rsidP="00E0654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510E2" w:rsidRPr="000915B8" w:rsidRDefault="00B510E2" w:rsidP="00E54EF1">
      <w:pPr>
        <w:jc w:val="right"/>
        <w:rPr>
          <w:rFonts w:ascii="Arial" w:hAnsi="Arial" w:cs="Arial"/>
          <w:i/>
          <w:sz w:val="20"/>
          <w:szCs w:val="20"/>
          <w:lang w:val="el-GR"/>
        </w:rPr>
      </w:pPr>
    </w:p>
    <w:p w:rsidR="00E54EF1" w:rsidRDefault="00E54EF1" w:rsidP="00E54EF1">
      <w:pPr>
        <w:jc w:val="right"/>
        <w:rPr>
          <w:rFonts w:ascii="Arial" w:hAnsi="Arial" w:cs="Arial"/>
          <w:sz w:val="20"/>
          <w:szCs w:val="20"/>
          <w:lang w:val="el-GR"/>
        </w:rPr>
      </w:pPr>
    </w:p>
    <w:p w:rsidR="00E54EF1" w:rsidRDefault="00E54EF1" w:rsidP="00E54EF1">
      <w:pPr>
        <w:jc w:val="center"/>
        <w:rPr>
          <w:rFonts w:ascii="Arial" w:hAnsi="Arial" w:cs="Arial"/>
          <w:sz w:val="20"/>
          <w:szCs w:val="20"/>
          <w:lang w:val="el-GR"/>
        </w:rPr>
      </w:pPr>
    </w:p>
    <w:p w:rsidR="00E54EF1" w:rsidRDefault="00E54EF1" w:rsidP="00E54EF1">
      <w:pPr>
        <w:jc w:val="center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Ο ΠΡΟΣΦΕΡΩΝ</w:t>
      </w:r>
    </w:p>
    <w:p w:rsidR="00E54EF1" w:rsidRDefault="00E54EF1" w:rsidP="00E54EF1">
      <w:pPr>
        <w:rPr>
          <w:rFonts w:ascii="Arial" w:hAnsi="Arial" w:cs="Arial"/>
          <w:sz w:val="20"/>
          <w:szCs w:val="20"/>
          <w:lang w:val="el-GR"/>
        </w:rPr>
      </w:pPr>
    </w:p>
    <w:p w:rsidR="00B510E2" w:rsidRDefault="00B510E2" w:rsidP="00E54EF1">
      <w:pPr>
        <w:rPr>
          <w:rFonts w:ascii="Arial" w:hAnsi="Arial" w:cs="Arial"/>
          <w:sz w:val="20"/>
          <w:szCs w:val="20"/>
          <w:lang w:val="el-GR"/>
        </w:rPr>
      </w:pPr>
    </w:p>
    <w:p w:rsidR="00B510E2" w:rsidRDefault="00B510E2" w:rsidP="00E54EF1">
      <w:pPr>
        <w:rPr>
          <w:rFonts w:ascii="Arial" w:hAnsi="Arial" w:cs="Arial"/>
          <w:sz w:val="20"/>
          <w:szCs w:val="20"/>
          <w:lang w:val="el-GR"/>
        </w:rPr>
      </w:pPr>
    </w:p>
    <w:p w:rsidR="00E54EF1" w:rsidRDefault="00E54EF1" w:rsidP="00E54EF1">
      <w:pPr>
        <w:rPr>
          <w:rFonts w:ascii="Arial" w:hAnsi="Arial" w:cs="Arial"/>
          <w:sz w:val="20"/>
          <w:szCs w:val="20"/>
          <w:lang w:val="el-GR"/>
        </w:rPr>
      </w:pPr>
    </w:p>
    <w:p w:rsidR="0099610C" w:rsidRPr="00BA6C14" w:rsidRDefault="00E54EF1" w:rsidP="00E54EF1">
      <w:pPr>
        <w:jc w:val="center"/>
        <w:rPr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[Σφραγίδα-Υπογραφή]</w:t>
      </w:r>
    </w:p>
    <w:sectPr w:rsidR="0099610C" w:rsidRPr="00BA6C14" w:rsidSect="00E54EF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52E" w:rsidRDefault="0056152E" w:rsidP="0056152E">
      <w:pPr>
        <w:spacing w:after="0"/>
      </w:pPr>
      <w:r>
        <w:separator/>
      </w:r>
    </w:p>
  </w:endnote>
  <w:endnote w:type="continuationSeparator" w:id="0">
    <w:p w:rsidR="0056152E" w:rsidRDefault="0056152E" w:rsidP="005615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52E" w:rsidRDefault="0056152E" w:rsidP="0056152E">
      <w:pPr>
        <w:spacing w:after="0"/>
      </w:pPr>
      <w:r>
        <w:separator/>
      </w:r>
    </w:p>
  </w:footnote>
  <w:footnote w:type="continuationSeparator" w:id="0">
    <w:p w:rsidR="0056152E" w:rsidRDefault="0056152E" w:rsidP="0056152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82"/>
    <w:rsid w:val="001A2651"/>
    <w:rsid w:val="00384413"/>
    <w:rsid w:val="0056152E"/>
    <w:rsid w:val="006F3B82"/>
    <w:rsid w:val="00907013"/>
    <w:rsid w:val="0099610C"/>
    <w:rsid w:val="00B510E2"/>
    <w:rsid w:val="00BA6C14"/>
    <w:rsid w:val="00E5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D284"/>
  <w15:chartTrackingRefBased/>
  <w15:docId w15:val="{AA7769C7-7EA0-48C8-B894-2B349C31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F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52E"/>
    <w:pPr>
      <w:tabs>
        <w:tab w:val="center" w:pos="4320"/>
        <w:tab w:val="right" w:pos="8640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56152E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56152E"/>
    <w:pPr>
      <w:tabs>
        <w:tab w:val="center" w:pos="4320"/>
        <w:tab w:val="right" w:pos="8640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56152E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714</Words>
  <Characters>4073</Characters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2019-06-19T10:56:00Z</dcterms:created>
  <dcterms:modified xsi:type="dcterms:W3CDTF">2019-10-17T10:28:00Z</dcterms:modified>
</cp:coreProperties>
</file>